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094" w:rsidRDefault="007F37C7">
      <w:pPr>
        <w:jc w:val="center"/>
        <w:rPr>
          <w:rFonts w:ascii="宋体" w:hAnsi="宋体"/>
          <w:color w:val="FF0000"/>
          <w:w w:val="60"/>
          <w:sz w:val="108"/>
          <w:szCs w:val="108"/>
        </w:rPr>
      </w:pPr>
      <w:r>
        <w:rPr>
          <w:rFonts w:ascii="宋体" w:hAnsi="宋体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866775</wp:posOffset>
                </wp:positionV>
                <wp:extent cx="5600700" cy="23495"/>
                <wp:effectExtent l="0" t="28575" r="0" b="431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234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88DC6" id="直接连接符 1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8.25pt" to="441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" strokecolor="red" strokeweight="4.5pt">
                <v:stroke linestyle="thickThin"/>
              </v:line>
            </w:pict>
          </mc:Fallback>
        </mc:AlternateContent>
      </w:r>
      <w:r>
        <w:rPr>
          <w:rFonts w:ascii="宋体" w:hAnsi="宋体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990600</wp:posOffset>
                </wp:positionV>
                <wp:extent cx="5600700" cy="23495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2349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0F68A" id="直接连接符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8pt" to="441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" stroked="f"/>
            </w:pict>
          </mc:Fallback>
        </mc:AlternateContent>
      </w:r>
      <w:r>
        <w:rPr>
          <w:rFonts w:ascii="宋体" w:hAnsi="宋体" w:hint="eastAsia"/>
          <w:color w:val="FF0000"/>
          <w:w w:val="60"/>
          <w:sz w:val="108"/>
          <w:szCs w:val="108"/>
        </w:rPr>
        <w:t>烟台市安生安全技术服务中心</w:t>
      </w:r>
    </w:p>
    <w:p w:rsidR="00AD6094" w:rsidRDefault="007F37C7">
      <w:pPr>
        <w:wordWrap w:val="0"/>
        <w:jc w:val="righ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烟安服函</w:t>
      </w:r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AD6094" w:rsidRDefault="00AD6094">
      <w:pPr>
        <w:pStyle w:val="a3"/>
        <w:spacing w:line="560" w:lineRule="exact"/>
        <w:ind w:firstLine="0"/>
        <w:jc w:val="right"/>
        <w:rPr>
          <w:szCs w:val="32"/>
        </w:rPr>
      </w:pPr>
    </w:p>
    <w:p w:rsidR="00AD6094" w:rsidRDefault="007F37C7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</w:t>
      </w:r>
      <w:r>
        <w:rPr>
          <w:rFonts w:ascii="宋体" w:hAnsi="宋体" w:cs="宋体" w:hint="eastAsia"/>
          <w:b/>
          <w:bCs/>
          <w:sz w:val="44"/>
          <w:szCs w:val="44"/>
        </w:rPr>
        <w:t>恢复举办金属非金属矿山单位</w:t>
      </w:r>
    </w:p>
    <w:p w:rsidR="00AD6094" w:rsidRDefault="007F37C7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第三期培训班</w:t>
      </w:r>
      <w:r>
        <w:rPr>
          <w:rFonts w:ascii="宋体" w:hAnsi="宋体" w:cs="宋体" w:hint="eastAsia"/>
          <w:b/>
          <w:bCs/>
          <w:sz w:val="44"/>
          <w:szCs w:val="44"/>
        </w:rPr>
        <w:t>的通知</w:t>
      </w:r>
    </w:p>
    <w:p w:rsidR="00AD6094" w:rsidRDefault="00AD6094">
      <w:pPr>
        <w:pStyle w:val="a3"/>
        <w:spacing w:line="560" w:lineRule="exact"/>
        <w:ind w:firstLine="0"/>
        <w:rPr>
          <w:szCs w:val="32"/>
        </w:rPr>
      </w:pPr>
    </w:p>
    <w:p w:rsidR="00AD6094" w:rsidRDefault="007F37C7">
      <w:pPr>
        <w:pStyle w:val="a3"/>
        <w:spacing w:line="560" w:lineRule="exact"/>
        <w:ind w:firstLine="0"/>
        <w:jc w:val="left"/>
        <w:rPr>
          <w:szCs w:val="32"/>
        </w:rPr>
      </w:pPr>
      <w:r>
        <w:rPr>
          <w:rFonts w:hint="eastAsia"/>
          <w:szCs w:val="32"/>
        </w:rPr>
        <w:t>各有关单位：</w:t>
      </w:r>
    </w:p>
    <w:p w:rsidR="00AD6094" w:rsidRDefault="007F37C7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我中心</w:t>
      </w:r>
      <w:bookmarkStart w:id="0" w:name="_GoBack"/>
      <w:r>
        <w:rPr>
          <w:rFonts w:ascii="仿宋_GB2312" w:eastAsia="仿宋_GB2312" w:hAnsi="仿宋" w:cs="仿宋" w:hint="eastAsia"/>
          <w:sz w:val="32"/>
          <w:szCs w:val="32"/>
        </w:rPr>
        <w:t>将于近日恢复举办</w:t>
      </w:r>
      <w:bookmarkEnd w:id="0"/>
      <w:r>
        <w:rPr>
          <w:rFonts w:ascii="仿宋_GB2312" w:eastAsia="仿宋_GB2312" w:hAnsi="仿宋" w:cs="仿宋" w:hint="eastAsia"/>
          <w:sz w:val="32"/>
          <w:szCs w:val="32"/>
        </w:rPr>
        <w:t>金属非金属矿山单位第三期培训班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现将有关事宜通知如下：</w:t>
      </w:r>
    </w:p>
    <w:p w:rsidR="00AD6094" w:rsidRDefault="007F37C7">
      <w:pPr>
        <w:spacing w:line="560" w:lineRule="exact"/>
        <w:ind w:firstLine="73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培训</w:t>
      </w:r>
      <w:r>
        <w:rPr>
          <w:rFonts w:ascii="黑体" w:eastAsia="黑体" w:hAnsi="黑体" w:hint="eastAsia"/>
          <w:sz w:val="32"/>
          <w:szCs w:val="32"/>
        </w:rPr>
        <w:t>时间</w:t>
      </w:r>
    </w:p>
    <w:p w:rsidR="00AD6094" w:rsidRDefault="007F37C7">
      <w:pPr>
        <w:ind w:firstLine="73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报到时间：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9:00-11:00</w:t>
      </w:r>
    </w:p>
    <w:p w:rsidR="00AD6094" w:rsidRDefault="007F37C7">
      <w:pPr>
        <w:ind w:firstLine="73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学习时间：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-11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 w:rsidR="0063240C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D6094" w:rsidRDefault="007F37C7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</w:rPr>
        <w:t>二、</w:t>
      </w:r>
      <w:r>
        <w:rPr>
          <w:rFonts w:ascii="黑体" w:eastAsia="黑体" w:hint="eastAsia"/>
          <w:sz w:val="32"/>
        </w:rPr>
        <w:t>培训</w:t>
      </w:r>
      <w:r>
        <w:rPr>
          <w:rFonts w:ascii="黑体" w:eastAsia="黑体" w:hint="eastAsia"/>
          <w:sz w:val="32"/>
        </w:rPr>
        <w:t>地点</w:t>
      </w:r>
    </w:p>
    <w:p w:rsidR="00AD6094" w:rsidRDefault="007F37C7">
      <w:pPr>
        <w:tabs>
          <w:tab w:val="left" w:pos="945"/>
        </w:tabs>
        <w:spacing w:line="56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安德利度假村</w:t>
      </w:r>
      <w:r>
        <w:rPr>
          <w:rFonts w:ascii="仿宋_GB2312" w:eastAsia="仿宋_GB2312" w:hAnsi="仿宋" w:hint="eastAsia"/>
          <w:sz w:val="32"/>
        </w:rPr>
        <w:t>（</w:t>
      </w:r>
      <w:r>
        <w:rPr>
          <w:rFonts w:ascii="仿宋_GB2312" w:eastAsia="仿宋_GB2312" w:hAnsi="仿宋" w:hint="eastAsia"/>
          <w:sz w:val="32"/>
        </w:rPr>
        <w:t>地址：牟平区养马岛</w:t>
      </w:r>
      <w:proofErr w:type="gramStart"/>
      <w:r>
        <w:rPr>
          <w:rFonts w:ascii="仿宋_GB2312" w:eastAsia="仿宋_GB2312" w:hAnsi="仿宋" w:hint="eastAsia"/>
          <w:sz w:val="32"/>
        </w:rPr>
        <w:t>益寿路</w:t>
      </w:r>
      <w:proofErr w:type="gramEnd"/>
      <w:r>
        <w:rPr>
          <w:rFonts w:ascii="仿宋_GB2312" w:eastAsia="仿宋_GB2312" w:hAnsi="仿宋" w:hint="eastAsia"/>
          <w:sz w:val="32"/>
        </w:rPr>
        <w:t>66</w:t>
      </w:r>
      <w:r>
        <w:rPr>
          <w:rFonts w:ascii="仿宋_GB2312" w:eastAsia="仿宋_GB2312" w:hAnsi="仿宋" w:hint="eastAsia"/>
          <w:sz w:val="32"/>
        </w:rPr>
        <w:t>号</w:t>
      </w:r>
      <w:r>
        <w:rPr>
          <w:rFonts w:ascii="仿宋_GB2312" w:eastAsia="仿宋_GB2312" w:hAnsi="仿宋" w:hint="eastAsia"/>
          <w:sz w:val="32"/>
        </w:rPr>
        <w:t>，</w:t>
      </w:r>
      <w:r>
        <w:rPr>
          <w:rFonts w:ascii="仿宋_GB2312" w:eastAsia="仿宋_GB2312" w:hAnsi="仿宋" w:hint="eastAsia"/>
          <w:sz w:val="32"/>
        </w:rPr>
        <w:t>总台电话：</w:t>
      </w:r>
      <w:r>
        <w:rPr>
          <w:rFonts w:ascii="仿宋_GB2312" w:eastAsia="仿宋_GB2312" w:hAnsi="仿宋" w:hint="eastAsia"/>
          <w:sz w:val="32"/>
        </w:rPr>
        <w:t>4766666</w:t>
      </w:r>
      <w:r>
        <w:rPr>
          <w:rFonts w:ascii="仿宋_GB2312" w:eastAsia="仿宋_GB2312" w:hAnsi="仿宋" w:hint="eastAsia"/>
          <w:sz w:val="32"/>
        </w:rPr>
        <w:t>）</w:t>
      </w:r>
      <w:r>
        <w:rPr>
          <w:rFonts w:ascii="仿宋_GB2312" w:eastAsia="仿宋_GB2312" w:hAnsi="仿宋" w:hint="eastAsia"/>
          <w:sz w:val="32"/>
        </w:rPr>
        <w:t>。</w:t>
      </w:r>
    </w:p>
    <w:p w:rsidR="00AD6094" w:rsidRDefault="007F37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三、相关要求</w:t>
      </w:r>
    </w:p>
    <w:p w:rsidR="00AD6094" w:rsidRDefault="007F37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省内重点地区和省外中高风险地区</w:t>
      </w:r>
      <w:proofErr w:type="gramStart"/>
      <w:r>
        <w:rPr>
          <w:rFonts w:ascii="仿宋_GB2312" w:eastAsia="仿宋_GB2312" w:hint="eastAsia"/>
          <w:sz w:val="32"/>
          <w:szCs w:val="32"/>
        </w:rPr>
        <w:t>来返烟隔离</w:t>
      </w:r>
      <w:proofErr w:type="gramEnd"/>
      <w:r>
        <w:rPr>
          <w:rFonts w:ascii="仿宋_GB2312" w:eastAsia="仿宋_GB2312" w:hint="eastAsia"/>
          <w:sz w:val="32"/>
          <w:szCs w:val="32"/>
        </w:rPr>
        <w:t>期未满的人员不得参加培训。</w:t>
      </w:r>
    </w:p>
    <w:p w:rsidR="00AD6094" w:rsidRDefault="007F37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省外常态化防控地区来</w:t>
      </w:r>
      <w:proofErr w:type="gramStart"/>
      <w:r>
        <w:rPr>
          <w:rFonts w:ascii="仿宋_GB2312" w:eastAsia="仿宋_GB2312" w:hint="eastAsia"/>
          <w:sz w:val="32"/>
          <w:szCs w:val="32"/>
        </w:rPr>
        <w:t>返烟人员</w:t>
      </w:r>
      <w:proofErr w:type="gramEnd"/>
      <w:r>
        <w:rPr>
          <w:rFonts w:ascii="仿宋_GB2312" w:eastAsia="仿宋_GB2312" w:hint="eastAsia"/>
          <w:sz w:val="32"/>
          <w:szCs w:val="32"/>
        </w:rPr>
        <w:t>符合“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天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检”（第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天各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次）要求，省内市外常态化防控地区来</w:t>
      </w:r>
      <w:proofErr w:type="gramStart"/>
      <w:r>
        <w:rPr>
          <w:rFonts w:ascii="仿宋_GB2312" w:eastAsia="仿宋_GB2312" w:hint="eastAsia"/>
          <w:sz w:val="32"/>
          <w:szCs w:val="32"/>
        </w:rPr>
        <w:t>返烟人员</w:t>
      </w:r>
      <w:proofErr w:type="gramEnd"/>
      <w:r>
        <w:rPr>
          <w:rFonts w:ascii="仿宋_GB2312" w:eastAsia="仿宋_GB2312" w:hint="eastAsia"/>
          <w:sz w:val="32"/>
          <w:szCs w:val="32"/>
        </w:rPr>
        <w:lastRenderedPageBreak/>
        <w:t>符合“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天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检”（第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天各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次）要求，方可报到。</w:t>
      </w:r>
    </w:p>
    <w:p w:rsidR="00AD6094" w:rsidRDefault="007F37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所有学员</w:t>
      </w:r>
      <w:r>
        <w:rPr>
          <w:rFonts w:ascii="仿宋_GB2312" w:eastAsia="仿宋_GB2312" w:hint="eastAsia"/>
          <w:sz w:val="32"/>
          <w:szCs w:val="32"/>
        </w:rPr>
        <w:t>必须</w:t>
      </w:r>
      <w:r>
        <w:rPr>
          <w:rFonts w:ascii="仿宋_GB2312" w:eastAsia="仿宋_GB2312" w:hint="eastAsia"/>
          <w:sz w:val="32"/>
          <w:szCs w:val="32"/>
        </w:rPr>
        <w:t>佩戴</w:t>
      </w:r>
      <w:r>
        <w:rPr>
          <w:rFonts w:ascii="仿宋_GB2312" w:eastAsia="仿宋_GB2312" w:hint="eastAsia"/>
          <w:sz w:val="32"/>
          <w:szCs w:val="32"/>
        </w:rPr>
        <w:t>口罩，扫“山东疫情防控场所码”，出示“健康通行码”和</w:t>
      </w:r>
      <w:r>
        <w:rPr>
          <w:rFonts w:ascii="仿宋_GB2312" w:eastAsia="仿宋_GB2312" w:hint="eastAsia"/>
          <w:sz w:val="32"/>
          <w:szCs w:val="32"/>
        </w:rPr>
        <w:t>48</w:t>
      </w:r>
      <w:r>
        <w:rPr>
          <w:rFonts w:ascii="仿宋_GB2312" w:eastAsia="仿宋_GB2312" w:hint="eastAsia"/>
          <w:sz w:val="32"/>
          <w:szCs w:val="32"/>
        </w:rPr>
        <w:t>小时内“核酸检测阴性证明”，</w:t>
      </w:r>
      <w:r>
        <w:rPr>
          <w:rFonts w:ascii="仿宋_GB2312" w:eastAsia="仿宋_GB2312" w:hAnsi="仿宋" w:cs="仿宋" w:hint="eastAsia"/>
          <w:sz w:val="32"/>
          <w:szCs w:val="32"/>
        </w:rPr>
        <w:t>提交纸质版的</w:t>
      </w:r>
      <w:r>
        <w:rPr>
          <w:rFonts w:ascii="仿宋_GB2312" w:eastAsia="仿宋_GB2312" w:hAnsi="仿宋" w:cs="仿宋" w:hint="eastAsia"/>
          <w:sz w:val="32"/>
          <w:szCs w:val="32"/>
        </w:rPr>
        <w:t>48</w:t>
      </w:r>
      <w:r>
        <w:rPr>
          <w:rFonts w:ascii="仿宋_GB2312" w:eastAsia="仿宋_GB2312" w:hAnsi="仿宋" w:cs="仿宋" w:hint="eastAsia"/>
          <w:sz w:val="32"/>
          <w:szCs w:val="32"/>
        </w:rPr>
        <w:t>小时内核酸报告证明和通信大数据行程卡证明，</w:t>
      </w:r>
      <w:r>
        <w:rPr>
          <w:rFonts w:ascii="仿宋_GB2312" w:eastAsia="仿宋_GB2312" w:hint="eastAsia"/>
          <w:sz w:val="32"/>
          <w:szCs w:val="32"/>
        </w:rPr>
        <w:t>现场测量体温低于</w:t>
      </w:r>
      <w:r>
        <w:rPr>
          <w:rFonts w:ascii="仿宋_GB2312" w:eastAsia="仿宋_GB2312" w:hint="eastAsia"/>
          <w:sz w:val="32"/>
          <w:szCs w:val="32"/>
        </w:rPr>
        <w:t>37.3</w:t>
      </w:r>
      <w:r>
        <w:rPr>
          <w:rFonts w:ascii="仿宋_GB2312" w:eastAsia="仿宋_GB2312" w:hint="eastAsia"/>
          <w:sz w:val="32"/>
          <w:szCs w:val="32"/>
        </w:rPr>
        <w:t>摄氏度，方可</w:t>
      </w:r>
      <w:r>
        <w:rPr>
          <w:rFonts w:ascii="仿宋_GB2312" w:eastAsia="仿宋_GB2312" w:hint="eastAsia"/>
          <w:sz w:val="32"/>
          <w:szCs w:val="32"/>
        </w:rPr>
        <w:t>入场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D6094" w:rsidRDefault="007F37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纸质证明操作方法：（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）进入山东电子健康通行卡→点击健康码出示→点击姓名、身份证号，显示出完整的姓名、身份证号码核酸证明后手机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截屏并打印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图片；（</w:t>
      </w: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）进入山东电子健康通行卡→点击通信大数据行程卡，显示出</w:t>
      </w:r>
      <w:r>
        <w:rPr>
          <w:rFonts w:ascii="仿宋_GB2312" w:eastAsia="仿宋_GB2312" w:hAnsi="仿宋" w:cs="仿宋" w:hint="eastAsia"/>
          <w:sz w:val="32"/>
          <w:szCs w:val="32"/>
        </w:rPr>
        <w:t>7</w:t>
      </w:r>
      <w:r>
        <w:rPr>
          <w:rFonts w:ascii="仿宋_GB2312" w:eastAsia="仿宋_GB2312" w:hAnsi="仿宋" w:cs="仿宋" w:hint="eastAsia"/>
          <w:sz w:val="32"/>
          <w:szCs w:val="32"/>
        </w:rPr>
        <w:t>天内到达或途经的城市后手机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截屏并打印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图片。</w:t>
      </w:r>
    </w:p>
    <w:p w:rsidR="00AD6094" w:rsidRDefault="007F37C7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4.</w:t>
      </w:r>
      <w:r>
        <w:rPr>
          <w:rFonts w:ascii="仿宋_GB2312" w:eastAsia="仿宋_GB2312" w:hAnsi="黑体" w:hint="eastAsia"/>
          <w:sz w:val="32"/>
          <w:szCs w:val="32"/>
        </w:rPr>
        <w:t>其他事项按照年初发布的《关于举办</w:t>
      </w:r>
      <w:r>
        <w:rPr>
          <w:rFonts w:ascii="仿宋_GB2312" w:eastAsia="仿宋_GB2312" w:hAnsi="黑体" w:hint="eastAsia"/>
          <w:sz w:val="32"/>
          <w:szCs w:val="32"/>
        </w:rPr>
        <w:t>2022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金属非金属矿山</w:t>
      </w:r>
      <w:r>
        <w:rPr>
          <w:rFonts w:ascii="仿宋_GB2312" w:eastAsia="仿宋_GB2312" w:hAnsi="黑体" w:hint="eastAsia"/>
          <w:sz w:val="32"/>
          <w:szCs w:val="32"/>
        </w:rPr>
        <w:t>单位主要负责人和安管人员培训、再培训班的通知》要求进行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AD6094" w:rsidRDefault="00AD609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AD6094" w:rsidRDefault="00AD6094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D6094" w:rsidRDefault="00AD6094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D6094" w:rsidRDefault="007F37C7"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烟台市安生安全技术服务中心</w: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AD6094" w:rsidRDefault="007F37C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D6094" w:rsidRDefault="00AD6094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D6094" w:rsidRDefault="00AD6094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D6094" w:rsidRDefault="00AD6094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AD6094">
      <w:pgSz w:w="11906" w:h="16838"/>
      <w:pgMar w:top="2098" w:right="1474" w:bottom="1985" w:left="158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zFhMzk0MmMzODU0OTBkZmVjOWViZGMxZDBlMzAifQ=="/>
  </w:docVars>
  <w:rsids>
    <w:rsidRoot w:val="00085A08"/>
    <w:rsid w:val="00005C4B"/>
    <w:rsid w:val="000402CF"/>
    <w:rsid w:val="00040383"/>
    <w:rsid w:val="00043481"/>
    <w:rsid w:val="00044B70"/>
    <w:rsid w:val="00044DB1"/>
    <w:rsid w:val="00062418"/>
    <w:rsid w:val="000713F1"/>
    <w:rsid w:val="000728A6"/>
    <w:rsid w:val="00075777"/>
    <w:rsid w:val="00080EAA"/>
    <w:rsid w:val="00085A08"/>
    <w:rsid w:val="000A201A"/>
    <w:rsid w:val="000B52A7"/>
    <w:rsid w:val="000C407A"/>
    <w:rsid w:val="000D0C52"/>
    <w:rsid w:val="000E079A"/>
    <w:rsid w:val="000E1EF3"/>
    <w:rsid w:val="0010092B"/>
    <w:rsid w:val="00101D9C"/>
    <w:rsid w:val="00115232"/>
    <w:rsid w:val="00156FF0"/>
    <w:rsid w:val="00160E42"/>
    <w:rsid w:val="00173855"/>
    <w:rsid w:val="001905A3"/>
    <w:rsid w:val="00190A5A"/>
    <w:rsid w:val="00191D22"/>
    <w:rsid w:val="001A224A"/>
    <w:rsid w:val="001B0870"/>
    <w:rsid w:val="001C1F01"/>
    <w:rsid w:val="001D2848"/>
    <w:rsid w:val="001D6C3B"/>
    <w:rsid w:val="001E27C6"/>
    <w:rsid w:val="001E3234"/>
    <w:rsid w:val="001F0BB3"/>
    <w:rsid w:val="001F319D"/>
    <w:rsid w:val="002079EB"/>
    <w:rsid w:val="002223BB"/>
    <w:rsid w:val="00226641"/>
    <w:rsid w:val="00231A1A"/>
    <w:rsid w:val="00244C31"/>
    <w:rsid w:val="00247D37"/>
    <w:rsid w:val="00256448"/>
    <w:rsid w:val="00263635"/>
    <w:rsid w:val="00280F30"/>
    <w:rsid w:val="00285F9F"/>
    <w:rsid w:val="002860A5"/>
    <w:rsid w:val="002874D7"/>
    <w:rsid w:val="00293C99"/>
    <w:rsid w:val="002A34A2"/>
    <w:rsid w:val="002A3D83"/>
    <w:rsid w:val="002A7501"/>
    <w:rsid w:val="002B725F"/>
    <w:rsid w:val="002D448D"/>
    <w:rsid w:val="002F02C7"/>
    <w:rsid w:val="003112AA"/>
    <w:rsid w:val="003117E5"/>
    <w:rsid w:val="00314A4E"/>
    <w:rsid w:val="00316EB8"/>
    <w:rsid w:val="00325FDB"/>
    <w:rsid w:val="003309E2"/>
    <w:rsid w:val="00336825"/>
    <w:rsid w:val="00336B97"/>
    <w:rsid w:val="00336BB7"/>
    <w:rsid w:val="00345B9C"/>
    <w:rsid w:val="003515B5"/>
    <w:rsid w:val="00365A00"/>
    <w:rsid w:val="0037431B"/>
    <w:rsid w:val="0038081E"/>
    <w:rsid w:val="00382592"/>
    <w:rsid w:val="00384A08"/>
    <w:rsid w:val="003A2F04"/>
    <w:rsid w:val="003A3596"/>
    <w:rsid w:val="003B43FE"/>
    <w:rsid w:val="003F17EC"/>
    <w:rsid w:val="003F1F98"/>
    <w:rsid w:val="003F3C3D"/>
    <w:rsid w:val="003F4541"/>
    <w:rsid w:val="003F75B3"/>
    <w:rsid w:val="00420DAD"/>
    <w:rsid w:val="00424C35"/>
    <w:rsid w:val="004325DE"/>
    <w:rsid w:val="00433E01"/>
    <w:rsid w:val="004504E1"/>
    <w:rsid w:val="00462527"/>
    <w:rsid w:val="004648B2"/>
    <w:rsid w:val="00464CC0"/>
    <w:rsid w:val="004657F8"/>
    <w:rsid w:val="00495F09"/>
    <w:rsid w:val="004A1A79"/>
    <w:rsid w:val="004A40DB"/>
    <w:rsid w:val="004B4C1E"/>
    <w:rsid w:val="004C0274"/>
    <w:rsid w:val="004C6073"/>
    <w:rsid w:val="004D1EDB"/>
    <w:rsid w:val="004D31C8"/>
    <w:rsid w:val="004D3761"/>
    <w:rsid w:val="004D4C50"/>
    <w:rsid w:val="004D649A"/>
    <w:rsid w:val="004D75F7"/>
    <w:rsid w:val="004F07B1"/>
    <w:rsid w:val="00500DF1"/>
    <w:rsid w:val="00500F92"/>
    <w:rsid w:val="00505C8A"/>
    <w:rsid w:val="0050624B"/>
    <w:rsid w:val="00510001"/>
    <w:rsid w:val="005229DA"/>
    <w:rsid w:val="0052636A"/>
    <w:rsid w:val="00530B53"/>
    <w:rsid w:val="00562382"/>
    <w:rsid w:val="005732A8"/>
    <w:rsid w:val="005903A7"/>
    <w:rsid w:val="00593E32"/>
    <w:rsid w:val="00593F12"/>
    <w:rsid w:val="00596CE1"/>
    <w:rsid w:val="005B5175"/>
    <w:rsid w:val="005C2923"/>
    <w:rsid w:val="005C3B95"/>
    <w:rsid w:val="005D0D23"/>
    <w:rsid w:val="005D57DC"/>
    <w:rsid w:val="005E48AE"/>
    <w:rsid w:val="00601364"/>
    <w:rsid w:val="00606B62"/>
    <w:rsid w:val="00611A79"/>
    <w:rsid w:val="00614280"/>
    <w:rsid w:val="0063240C"/>
    <w:rsid w:val="00633B1D"/>
    <w:rsid w:val="00643B83"/>
    <w:rsid w:val="00644F51"/>
    <w:rsid w:val="006635FF"/>
    <w:rsid w:val="006712DD"/>
    <w:rsid w:val="00681766"/>
    <w:rsid w:val="00685D1A"/>
    <w:rsid w:val="00695AF4"/>
    <w:rsid w:val="0069729C"/>
    <w:rsid w:val="006A194A"/>
    <w:rsid w:val="006D6E99"/>
    <w:rsid w:val="006D7A6B"/>
    <w:rsid w:val="006E0764"/>
    <w:rsid w:val="006E247D"/>
    <w:rsid w:val="006F178D"/>
    <w:rsid w:val="006F283D"/>
    <w:rsid w:val="006F5CAA"/>
    <w:rsid w:val="007021FB"/>
    <w:rsid w:val="007118DB"/>
    <w:rsid w:val="00727292"/>
    <w:rsid w:val="007318C7"/>
    <w:rsid w:val="00735008"/>
    <w:rsid w:val="00750CF2"/>
    <w:rsid w:val="007536F3"/>
    <w:rsid w:val="00761148"/>
    <w:rsid w:val="00763D82"/>
    <w:rsid w:val="00767614"/>
    <w:rsid w:val="00776798"/>
    <w:rsid w:val="00780114"/>
    <w:rsid w:val="0078754E"/>
    <w:rsid w:val="007B2BCF"/>
    <w:rsid w:val="007B3D43"/>
    <w:rsid w:val="007B6447"/>
    <w:rsid w:val="007B7DB4"/>
    <w:rsid w:val="007D18CC"/>
    <w:rsid w:val="007E0F0C"/>
    <w:rsid w:val="007E4173"/>
    <w:rsid w:val="007F37C7"/>
    <w:rsid w:val="0080477F"/>
    <w:rsid w:val="00812EA2"/>
    <w:rsid w:val="00821343"/>
    <w:rsid w:val="008215C2"/>
    <w:rsid w:val="008373ED"/>
    <w:rsid w:val="00846736"/>
    <w:rsid w:val="008600B4"/>
    <w:rsid w:val="00864F28"/>
    <w:rsid w:val="008702F8"/>
    <w:rsid w:val="00873C06"/>
    <w:rsid w:val="008828FB"/>
    <w:rsid w:val="00897706"/>
    <w:rsid w:val="008C39A5"/>
    <w:rsid w:val="008E0564"/>
    <w:rsid w:val="008E3B5B"/>
    <w:rsid w:val="00901F5C"/>
    <w:rsid w:val="009214D8"/>
    <w:rsid w:val="00923357"/>
    <w:rsid w:val="009349BE"/>
    <w:rsid w:val="00934A74"/>
    <w:rsid w:val="00934B15"/>
    <w:rsid w:val="00936D04"/>
    <w:rsid w:val="00943F80"/>
    <w:rsid w:val="00970470"/>
    <w:rsid w:val="00975ECB"/>
    <w:rsid w:val="00986D60"/>
    <w:rsid w:val="00993C3C"/>
    <w:rsid w:val="009C6041"/>
    <w:rsid w:val="009D2C35"/>
    <w:rsid w:val="009E4DA3"/>
    <w:rsid w:val="009E5FBD"/>
    <w:rsid w:val="009F2E67"/>
    <w:rsid w:val="00A0561E"/>
    <w:rsid w:val="00A13362"/>
    <w:rsid w:val="00A313FC"/>
    <w:rsid w:val="00A32EE0"/>
    <w:rsid w:val="00A40815"/>
    <w:rsid w:val="00A42E5E"/>
    <w:rsid w:val="00A46D1F"/>
    <w:rsid w:val="00A86796"/>
    <w:rsid w:val="00A96A61"/>
    <w:rsid w:val="00AA672C"/>
    <w:rsid w:val="00AB15A3"/>
    <w:rsid w:val="00AB552E"/>
    <w:rsid w:val="00AD2905"/>
    <w:rsid w:val="00AD6094"/>
    <w:rsid w:val="00AD6D91"/>
    <w:rsid w:val="00AE23FF"/>
    <w:rsid w:val="00AF7C8B"/>
    <w:rsid w:val="00B319D3"/>
    <w:rsid w:val="00B41FC1"/>
    <w:rsid w:val="00B451DE"/>
    <w:rsid w:val="00B55CDA"/>
    <w:rsid w:val="00B55CDE"/>
    <w:rsid w:val="00B83709"/>
    <w:rsid w:val="00B926A8"/>
    <w:rsid w:val="00B93764"/>
    <w:rsid w:val="00B9384B"/>
    <w:rsid w:val="00BA21E3"/>
    <w:rsid w:val="00BC58CD"/>
    <w:rsid w:val="00BC5F59"/>
    <w:rsid w:val="00BD0EAE"/>
    <w:rsid w:val="00BD2068"/>
    <w:rsid w:val="00BD4E65"/>
    <w:rsid w:val="00BD5560"/>
    <w:rsid w:val="00BE2C31"/>
    <w:rsid w:val="00BE659A"/>
    <w:rsid w:val="00BF1DC9"/>
    <w:rsid w:val="00BF4CFE"/>
    <w:rsid w:val="00C07394"/>
    <w:rsid w:val="00C10193"/>
    <w:rsid w:val="00C11859"/>
    <w:rsid w:val="00C14B2D"/>
    <w:rsid w:val="00C201D7"/>
    <w:rsid w:val="00C455A4"/>
    <w:rsid w:val="00C458C5"/>
    <w:rsid w:val="00C45E18"/>
    <w:rsid w:val="00C50C1F"/>
    <w:rsid w:val="00C538D5"/>
    <w:rsid w:val="00C64722"/>
    <w:rsid w:val="00C75B65"/>
    <w:rsid w:val="00C76165"/>
    <w:rsid w:val="00C8224E"/>
    <w:rsid w:val="00C822F2"/>
    <w:rsid w:val="00C83D27"/>
    <w:rsid w:val="00C849E7"/>
    <w:rsid w:val="00C86C51"/>
    <w:rsid w:val="00CA3F64"/>
    <w:rsid w:val="00CB2C0E"/>
    <w:rsid w:val="00CD311C"/>
    <w:rsid w:val="00CE5A31"/>
    <w:rsid w:val="00CE69A9"/>
    <w:rsid w:val="00CE6E7D"/>
    <w:rsid w:val="00D01896"/>
    <w:rsid w:val="00D13456"/>
    <w:rsid w:val="00D23AC1"/>
    <w:rsid w:val="00D31099"/>
    <w:rsid w:val="00D40039"/>
    <w:rsid w:val="00D614E1"/>
    <w:rsid w:val="00D7630F"/>
    <w:rsid w:val="00D83163"/>
    <w:rsid w:val="00D83C6A"/>
    <w:rsid w:val="00D85783"/>
    <w:rsid w:val="00D94D43"/>
    <w:rsid w:val="00DB2217"/>
    <w:rsid w:val="00DD0EBA"/>
    <w:rsid w:val="00DD3D85"/>
    <w:rsid w:val="00DD76EE"/>
    <w:rsid w:val="00DE1EFE"/>
    <w:rsid w:val="00DE6DB0"/>
    <w:rsid w:val="00DF63B1"/>
    <w:rsid w:val="00DF66B7"/>
    <w:rsid w:val="00E07082"/>
    <w:rsid w:val="00E10DD5"/>
    <w:rsid w:val="00E2308D"/>
    <w:rsid w:val="00E279CC"/>
    <w:rsid w:val="00E31BBB"/>
    <w:rsid w:val="00E32E93"/>
    <w:rsid w:val="00E342ED"/>
    <w:rsid w:val="00E354B0"/>
    <w:rsid w:val="00E42AFA"/>
    <w:rsid w:val="00E5528B"/>
    <w:rsid w:val="00E719B7"/>
    <w:rsid w:val="00E76DD1"/>
    <w:rsid w:val="00E87F1B"/>
    <w:rsid w:val="00EC6459"/>
    <w:rsid w:val="00ED0FC0"/>
    <w:rsid w:val="00ED7D45"/>
    <w:rsid w:val="00EE1239"/>
    <w:rsid w:val="00EE2079"/>
    <w:rsid w:val="00EE36FA"/>
    <w:rsid w:val="00EF09D6"/>
    <w:rsid w:val="00EF149C"/>
    <w:rsid w:val="00F04910"/>
    <w:rsid w:val="00F11563"/>
    <w:rsid w:val="00F15BC1"/>
    <w:rsid w:val="00F416F2"/>
    <w:rsid w:val="00F54DE7"/>
    <w:rsid w:val="00F6511A"/>
    <w:rsid w:val="00F72E89"/>
    <w:rsid w:val="00F7466F"/>
    <w:rsid w:val="00F76E18"/>
    <w:rsid w:val="00F86A88"/>
    <w:rsid w:val="00F9148B"/>
    <w:rsid w:val="00F95053"/>
    <w:rsid w:val="00FA3366"/>
    <w:rsid w:val="00FA5449"/>
    <w:rsid w:val="00FB16C4"/>
    <w:rsid w:val="00FB756C"/>
    <w:rsid w:val="00FC6DA5"/>
    <w:rsid w:val="00FD0106"/>
    <w:rsid w:val="00FD6328"/>
    <w:rsid w:val="00FE594C"/>
    <w:rsid w:val="00FE5CA9"/>
    <w:rsid w:val="00FF2F6A"/>
    <w:rsid w:val="02B87D8E"/>
    <w:rsid w:val="02F7260F"/>
    <w:rsid w:val="03DD2D86"/>
    <w:rsid w:val="06BD404D"/>
    <w:rsid w:val="06DE0DB9"/>
    <w:rsid w:val="0712113E"/>
    <w:rsid w:val="0CFA1709"/>
    <w:rsid w:val="10EE0E0E"/>
    <w:rsid w:val="133B14CC"/>
    <w:rsid w:val="143106C9"/>
    <w:rsid w:val="17251B50"/>
    <w:rsid w:val="1CE84912"/>
    <w:rsid w:val="1FF91072"/>
    <w:rsid w:val="20286583"/>
    <w:rsid w:val="20960D38"/>
    <w:rsid w:val="2225469D"/>
    <w:rsid w:val="228719AD"/>
    <w:rsid w:val="251D6992"/>
    <w:rsid w:val="25831892"/>
    <w:rsid w:val="26756609"/>
    <w:rsid w:val="27030E0C"/>
    <w:rsid w:val="27A35E74"/>
    <w:rsid w:val="28BD1EC1"/>
    <w:rsid w:val="29232042"/>
    <w:rsid w:val="29C20384"/>
    <w:rsid w:val="2A135695"/>
    <w:rsid w:val="2A720FDA"/>
    <w:rsid w:val="2AFF40F2"/>
    <w:rsid w:val="2B255B99"/>
    <w:rsid w:val="2D14306B"/>
    <w:rsid w:val="2E8E0627"/>
    <w:rsid w:val="306B4D61"/>
    <w:rsid w:val="32D432B0"/>
    <w:rsid w:val="33E44669"/>
    <w:rsid w:val="341D7042"/>
    <w:rsid w:val="342C4E5C"/>
    <w:rsid w:val="34340CDB"/>
    <w:rsid w:val="357A2F85"/>
    <w:rsid w:val="35BF3D8A"/>
    <w:rsid w:val="3720190B"/>
    <w:rsid w:val="384C229E"/>
    <w:rsid w:val="3D5C4C37"/>
    <w:rsid w:val="3F967125"/>
    <w:rsid w:val="416639F0"/>
    <w:rsid w:val="41727893"/>
    <w:rsid w:val="42A74393"/>
    <w:rsid w:val="456D4F53"/>
    <w:rsid w:val="45F45495"/>
    <w:rsid w:val="4E6C6FB8"/>
    <w:rsid w:val="549140F9"/>
    <w:rsid w:val="55CC1183"/>
    <w:rsid w:val="570C7451"/>
    <w:rsid w:val="58EC42C6"/>
    <w:rsid w:val="5EBB452B"/>
    <w:rsid w:val="607641C6"/>
    <w:rsid w:val="62D25222"/>
    <w:rsid w:val="699F58C1"/>
    <w:rsid w:val="6BFB5EC7"/>
    <w:rsid w:val="709A44CC"/>
    <w:rsid w:val="723B428B"/>
    <w:rsid w:val="723D0FE6"/>
    <w:rsid w:val="7528245B"/>
    <w:rsid w:val="75323B2E"/>
    <w:rsid w:val="7BD61E55"/>
    <w:rsid w:val="7C5238E1"/>
    <w:rsid w:val="7D95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FC6F18E-F4F0-4368-8A9C-0561145E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="630"/>
    </w:pPr>
    <w:rPr>
      <w:rFonts w:ascii="仿宋_GB2312" w:eastAsia="仿宋_GB2312"/>
      <w:sz w:val="3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Pr>
      <w:color w:val="0000FF"/>
      <w:u w:val="single"/>
    </w:rPr>
  </w:style>
  <w:style w:type="character" w:customStyle="1" w:styleId="Char">
    <w:name w:val="正文文本缩进 Char"/>
    <w:basedOn w:val="a0"/>
    <w:link w:val="a3"/>
    <w:qFormat/>
    <w:rPr>
      <w:rFonts w:ascii="仿宋_GB2312" w:eastAsia="仿宋_GB2312" w:hAnsi="Times New Roman" w:cs="Times New Roman"/>
      <w:sz w:val="32"/>
      <w:szCs w:val="20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581066-B8DC-43F2-8119-E91940A7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rong</cp:lastModifiedBy>
  <cp:revision>20</cp:revision>
  <cp:lastPrinted>2022-05-10T09:15:00Z</cp:lastPrinted>
  <dcterms:created xsi:type="dcterms:W3CDTF">2021-08-06T06:29:00Z</dcterms:created>
  <dcterms:modified xsi:type="dcterms:W3CDTF">2022-11-03T02:46:00Z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918A1E43DA604218BBD9F0659D1B9D8E</vt:lpwstr>
  </property>
</Properties>
</file>