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w:t>
      </w:r>
      <w:r>
        <w:rPr>
          <w:rFonts w:hint="eastAsia" w:ascii="仿宋_GB2312" w:eastAsia="仿宋_GB2312"/>
          <w:sz w:val="32"/>
          <w:szCs w:val="32"/>
          <w:lang w:val="en-US" w:eastAsia="zh-CN"/>
        </w:rPr>
        <w:t>5</w:t>
      </w:r>
      <w:r>
        <w:rPr>
          <w:rFonts w:hint="eastAsia" w:ascii="仿宋_GB2312" w:eastAsia="仿宋_GB2312"/>
          <w:sz w:val="32"/>
          <w:szCs w:val="32"/>
        </w:rPr>
        <w:t>〕</w:t>
      </w:r>
      <w:r>
        <w:rPr>
          <w:rFonts w:hint="eastAsia" w:ascii="仿宋_GB2312" w:eastAsia="仿宋_GB2312"/>
          <w:sz w:val="32"/>
          <w:szCs w:val="32"/>
          <w:lang w:val="en-US" w:eastAsia="zh-CN"/>
        </w:rPr>
        <w:t>2</w:t>
      </w:r>
      <w:bookmarkStart w:id="32" w:name="_GoBack"/>
      <w:bookmarkEnd w:id="32"/>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w:t>
      </w:r>
      <w:r>
        <w:rPr>
          <w:rFonts w:hint="eastAsia" w:ascii="方正小标宋简体" w:hAnsi="华文中宋" w:eastAsia="方正小标宋简体"/>
          <w:sz w:val="44"/>
          <w:szCs w:val="44"/>
          <w:lang w:eastAsia="zh-CN"/>
        </w:rPr>
        <w:t>金属冶炼</w:t>
      </w:r>
      <w:r>
        <w:rPr>
          <w:rFonts w:hint="eastAsia" w:ascii="方正小标宋简体" w:hAnsi="华文中宋" w:eastAsia="方正小标宋简体"/>
          <w:sz w:val="44"/>
          <w:szCs w:val="44"/>
        </w:rPr>
        <w:t>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w:t>
      </w:r>
      <w:r>
        <w:rPr>
          <w:rFonts w:hint="eastAsia" w:ascii="仿宋_GB2312" w:eastAsia="仿宋_GB2312"/>
          <w:sz w:val="32"/>
          <w:szCs w:val="32"/>
          <w:lang w:eastAsia="zh-CN"/>
        </w:rPr>
        <w:t>金属冶炼</w:t>
      </w:r>
      <w:r>
        <w:rPr>
          <w:rFonts w:hint="eastAsia" w:ascii="仿宋_GB2312" w:eastAsia="仿宋_GB2312"/>
          <w:sz w:val="32"/>
          <w:szCs w:val="32"/>
        </w:rPr>
        <w:t>单位主要负责人和安全生产管理人员培训、再培训班自</w:t>
      </w:r>
      <w:r>
        <w:rPr>
          <w:rFonts w:hint="eastAsia" w:ascii="仿宋_GB2312" w:eastAsia="仿宋_GB2312"/>
          <w:sz w:val="32"/>
          <w:szCs w:val="32"/>
          <w:lang w:val="en-US" w:eastAsia="zh-CN"/>
        </w:rPr>
        <w:t>5</w:t>
      </w:r>
      <w:r>
        <w:rPr>
          <w:rFonts w:hint="eastAsia" w:ascii="仿宋_GB2312" w:eastAsia="仿宋_GB2312"/>
          <w:sz w:val="32"/>
          <w:szCs w:val="32"/>
        </w:rPr>
        <w:t>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w:t>
      </w:r>
      <w:r>
        <w:rPr>
          <w:rFonts w:hint="eastAsia" w:ascii="仿宋_GB2312" w:hAnsi="仿宋" w:eastAsia="仿宋_GB2312"/>
          <w:spacing w:val="-6"/>
          <w:sz w:val="32"/>
          <w:szCs w:val="32"/>
          <w:lang w:eastAsia="zh-CN"/>
        </w:rPr>
        <w:t>金属冶炼</w:t>
      </w:r>
      <w:r>
        <w:rPr>
          <w:rFonts w:hint="eastAsia" w:ascii="仿宋_GB2312" w:hAnsi="仿宋" w:eastAsia="仿宋_GB2312"/>
          <w:spacing w:val="-6"/>
          <w:sz w:val="32"/>
          <w:szCs w:val="32"/>
        </w:rPr>
        <w:t>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w:t>
      </w:r>
      <w:r>
        <w:rPr>
          <w:rFonts w:hint="eastAsia" w:ascii="仿宋_GB2312" w:eastAsia="仿宋_GB2312"/>
          <w:sz w:val="32"/>
          <w:szCs w:val="32"/>
          <w:lang w:eastAsia="zh-CN"/>
        </w:rPr>
        <w:t>金属冶炼</w:t>
      </w:r>
      <w:r>
        <w:rPr>
          <w:rFonts w:hint="eastAsia" w:ascii="仿宋_GB2312" w:eastAsia="仿宋_GB2312"/>
          <w:sz w:val="32"/>
          <w:szCs w:val="32"/>
        </w:rPr>
        <w:t>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w:t>
      </w:r>
      <w:r>
        <w:rPr>
          <w:rFonts w:hint="eastAsia" w:ascii="仿宋_GB2312" w:eastAsia="仿宋_GB2312"/>
          <w:sz w:val="32"/>
          <w:szCs w:val="32"/>
          <w:lang w:eastAsia="zh-CN"/>
        </w:rPr>
        <w:t>金属冶炼</w:t>
      </w:r>
      <w:r>
        <w:rPr>
          <w:rFonts w:hint="eastAsia" w:ascii="仿宋_GB2312" w:eastAsia="仿宋_GB2312"/>
          <w:sz w:val="32"/>
          <w:szCs w:val="32"/>
        </w:rPr>
        <w:t>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62FF1726">
      <w:pPr>
        <w:tabs>
          <w:tab w:val="left" w:pos="94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班次时间安排见</w:t>
      </w:r>
      <w:r>
        <w:rPr>
          <w:rFonts w:hint="eastAsia" w:ascii="仿宋_GB2312" w:eastAsia="仿宋_GB2312"/>
          <w:sz w:val="32"/>
          <w:szCs w:val="32"/>
        </w:rPr>
        <w:t>《</w:t>
      </w:r>
      <w:r>
        <w:rPr>
          <w:rFonts w:hint="eastAsia" w:ascii="仿宋_GB2312" w:eastAsia="仿宋_GB2312"/>
          <w:sz w:val="32"/>
          <w:szCs w:val="32"/>
          <w:lang w:eastAsia="zh-CN"/>
        </w:rPr>
        <w:t>金属冶炼</w:t>
      </w:r>
      <w:r>
        <w:rPr>
          <w:rFonts w:hint="eastAsia" w:ascii="仿宋_GB2312" w:eastAsia="仿宋_GB2312"/>
          <w:sz w:val="32"/>
          <w:szCs w:val="32"/>
        </w:rPr>
        <w:t>单位培训计划表》（</w:t>
      </w:r>
      <w:r>
        <w:rPr>
          <w:rFonts w:hint="eastAsia" w:ascii="仿宋_GB2312" w:hAnsi="仿宋_GB2312" w:eastAsia="仿宋_GB2312" w:cs="仿宋_GB2312"/>
          <w:sz w:val="32"/>
          <w:szCs w:val="32"/>
        </w:rPr>
        <w:t>附件1）。培训地点：安德利度假村；地址：牟平区养马岛益寿路66号；电话（总台）：4766666。</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07EF2E3E">
      <w:pPr>
        <w:tabs>
          <w:tab w:val="left" w:pos="945"/>
        </w:tabs>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培训费（再培训费）实行网上交费，自2025年1月2日起交纳，截止时间以附件1“预报名（交费）截止时间”为准。交费操作可参考《线上交费操作指南》（附件5）。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w:t>
      </w:r>
      <w:r>
        <w:rPr>
          <w:rFonts w:hint="eastAsia" w:ascii="仿宋_GB2312" w:eastAsia="仿宋_GB2312"/>
          <w:sz w:val="32"/>
          <w:szCs w:val="32"/>
          <w:lang w:eastAsia="zh-CN"/>
        </w:rPr>
        <w:t>金属冶炼</w:t>
      </w:r>
      <w:r>
        <w:rPr>
          <w:rFonts w:hint="eastAsia" w:ascii="仿宋_GB2312" w:eastAsia="仿宋_GB2312"/>
          <w:sz w:val="32"/>
          <w:szCs w:val="32"/>
        </w:rPr>
        <w:t>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3FDEF1AC">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202</w:t>
      </w:r>
      <w:r>
        <w:rPr>
          <w:rFonts w:hint="eastAsia" w:ascii="仿宋_GB2312" w:eastAsia="仿宋_GB2312"/>
          <w:sz w:val="32"/>
          <w:szCs w:val="32"/>
          <w:lang w:val="en-US" w:eastAsia="zh-CN"/>
        </w:rPr>
        <w:t>5</w:t>
      </w:r>
      <w:r>
        <w:rPr>
          <w:rFonts w:hint="eastAsia" w:ascii="仿宋_GB2312" w:eastAsia="仿宋_GB2312"/>
          <w:sz w:val="32"/>
          <w:szCs w:val="32"/>
        </w:rPr>
        <w:t>年1月</w:t>
      </w:r>
      <w:r>
        <w:rPr>
          <w:rFonts w:hint="eastAsia" w:ascii="仿宋_GB2312" w:eastAsia="仿宋_GB2312"/>
          <w:sz w:val="32"/>
          <w:szCs w:val="32"/>
          <w:lang w:val="en-US" w:eastAsia="zh-CN"/>
        </w:rPr>
        <w:t>21</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金属冶炼</w:t>
      </w:r>
      <w:r>
        <w:rPr>
          <w:rFonts w:hint="eastAsia" w:ascii="方正小标宋简体" w:eastAsia="方正小标宋简体" w:hAnsiTheme="minorEastAsia"/>
          <w:sz w:val="44"/>
          <w:szCs w:val="44"/>
        </w:rPr>
        <w:t>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701"/>
        <w:gridCol w:w="2120"/>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701"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w:t>
            </w:r>
            <w:r>
              <w:rPr>
                <w:rFonts w:hint="eastAsia" w:ascii="黑体" w:hAnsi="黑体" w:eastAsia="黑体"/>
                <w:sz w:val="24"/>
                <w:szCs w:val="24"/>
                <w:lang w:eastAsia="zh-CN"/>
              </w:rPr>
              <w:t>（</w:t>
            </w:r>
            <w:r>
              <w:rPr>
                <w:rFonts w:hint="eastAsia" w:ascii="黑体" w:hAnsi="黑体" w:eastAsia="黑体"/>
                <w:sz w:val="24"/>
                <w:szCs w:val="24"/>
                <w:lang w:val="en-US" w:eastAsia="zh-CN"/>
              </w:rPr>
              <w:t>交费</w:t>
            </w:r>
            <w:r>
              <w:rPr>
                <w:rFonts w:hint="eastAsia" w:ascii="黑体" w:hAnsi="黑体" w:eastAsia="黑体"/>
                <w:sz w:val="24"/>
                <w:szCs w:val="24"/>
                <w:lang w:eastAsia="zh-CN"/>
              </w:rPr>
              <w:t>）</w:t>
            </w:r>
            <w:r>
              <w:rPr>
                <w:rFonts w:hint="eastAsia" w:ascii="黑体" w:hAnsi="黑体" w:eastAsia="黑体"/>
                <w:sz w:val="24"/>
                <w:szCs w:val="24"/>
              </w:rPr>
              <w:t>截止时间</w:t>
            </w:r>
          </w:p>
        </w:tc>
        <w:tc>
          <w:tcPr>
            <w:tcW w:w="2120"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701" w:type="dxa"/>
            <w:vAlign w:val="center"/>
          </w:tcPr>
          <w:p w14:paraId="34D20473">
            <w:pPr>
              <w:spacing w:line="400" w:lineRule="exact"/>
              <w:ind w:firstLine="5" w:firstLineChars="0"/>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16</w:t>
            </w:r>
            <w:r>
              <w:rPr>
                <w:rFonts w:hint="eastAsia" w:ascii="仿宋_GB2312" w:eastAsia="仿宋_GB2312" w:hAnsiTheme="minorEastAsia"/>
                <w:spacing w:val="-6"/>
                <w:sz w:val="24"/>
                <w:szCs w:val="24"/>
              </w:rPr>
              <w:t>日</w:t>
            </w:r>
          </w:p>
        </w:tc>
        <w:tc>
          <w:tcPr>
            <w:tcW w:w="2120" w:type="dxa"/>
            <w:vAlign w:val="center"/>
          </w:tcPr>
          <w:p w14:paraId="211F560E">
            <w:pPr>
              <w:spacing w:line="400" w:lineRule="exact"/>
              <w:ind w:firstLine="5" w:firstLineChars="0"/>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18</w:t>
            </w:r>
            <w:r>
              <w:rPr>
                <w:rFonts w:hint="eastAsia" w:ascii="仿宋_GB2312" w:eastAsia="仿宋_GB2312" w:hAnsiTheme="minorEastAsia"/>
                <w:spacing w:val="-10"/>
                <w:sz w:val="24"/>
                <w:szCs w:val="24"/>
              </w:rPr>
              <w:t>日</w:t>
            </w:r>
          </w:p>
        </w:tc>
        <w:tc>
          <w:tcPr>
            <w:tcW w:w="2165" w:type="dxa"/>
            <w:vAlign w:val="center"/>
          </w:tcPr>
          <w:p w14:paraId="30EEE3AD">
            <w:pPr>
              <w:spacing w:line="400" w:lineRule="exact"/>
              <w:ind w:firstLine="5" w:firstLineChars="0"/>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17</w:t>
            </w:r>
            <w:r>
              <w:rPr>
                <w:rFonts w:hint="eastAsia" w:ascii="仿宋_GB2312" w:eastAsia="仿宋_GB2312" w:hAnsiTheme="minorEastAsia"/>
                <w:spacing w:val="-10"/>
                <w:sz w:val="24"/>
                <w:szCs w:val="24"/>
              </w:rPr>
              <w:t>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23</w:t>
            </w:r>
            <w:r>
              <w:rPr>
                <w:rFonts w:hint="eastAsia" w:ascii="仿宋_GB2312" w:eastAsia="仿宋_GB2312" w:hAnsiTheme="minorEastAsia"/>
                <w:spacing w:val="-10"/>
                <w:sz w:val="24"/>
                <w:szCs w:val="24"/>
              </w:rPr>
              <w:t>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27</w:t>
            </w:r>
            <w:r>
              <w:rPr>
                <w:rFonts w:hint="eastAsia" w:ascii="仿宋_GB2312" w:eastAsia="仿宋_GB2312" w:hAnsiTheme="minorEastAsia"/>
                <w:spacing w:val="-10"/>
                <w:sz w:val="24"/>
                <w:szCs w:val="24"/>
              </w:rPr>
              <w:t>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6、7</w:t>
            </w:r>
            <w:r>
              <w:rPr>
                <w:rFonts w:hint="eastAsia" w:ascii="仿宋_GB2312" w:eastAsia="仿宋_GB2312" w:hAnsiTheme="minorEastAsia"/>
                <w:spacing w:val="-6"/>
                <w:sz w:val="24"/>
                <w:szCs w:val="24"/>
              </w:rPr>
              <w:t>月</w:t>
            </w:r>
          </w:p>
        </w:tc>
        <w:tc>
          <w:tcPr>
            <w:tcW w:w="1701"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4</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29</w:t>
            </w:r>
            <w:r>
              <w:rPr>
                <w:rFonts w:hint="eastAsia" w:ascii="仿宋_GB2312" w:eastAsia="仿宋_GB2312" w:hAnsiTheme="minorEastAsia"/>
                <w:spacing w:val="-6"/>
                <w:sz w:val="24"/>
                <w:szCs w:val="24"/>
              </w:rPr>
              <w:t>日</w:t>
            </w:r>
          </w:p>
        </w:tc>
        <w:tc>
          <w:tcPr>
            <w:tcW w:w="2120"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30</w:t>
            </w:r>
            <w:r>
              <w:rPr>
                <w:rFonts w:hint="eastAsia" w:ascii="仿宋_GB2312" w:eastAsia="仿宋_GB2312" w:hAnsiTheme="minorEastAsia"/>
                <w:spacing w:val="-10"/>
                <w:sz w:val="24"/>
                <w:szCs w:val="24"/>
              </w:rPr>
              <w:t>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24"/>
                <w:szCs w:val="24"/>
              </w:rPr>
              <w:t>安德利度假村</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7、8</w:t>
            </w:r>
            <w:r>
              <w:rPr>
                <w:rFonts w:hint="eastAsia" w:ascii="仿宋_GB2312" w:eastAsia="仿宋_GB2312" w:hAnsiTheme="minorEastAsia"/>
                <w:spacing w:val="-6"/>
                <w:sz w:val="24"/>
                <w:szCs w:val="24"/>
              </w:rPr>
              <w:t>月</w:t>
            </w:r>
          </w:p>
        </w:tc>
        <w:tc>
          <w:tcPr>
            <w:tcW w:w="1701"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8</w:t>
            </w:r>
            <w:r>
              <w:rPr>
                <w:rFonts w:hint="eastAsia" w:ascii="仿宋_GB2312" w:eastAsia="仿宋_GB2312" w:hAnsiTheme="minorEastAsia"/>
                <w:spacing w:val="-6"/>
                <w:sz w:val="24"/>
                <w:szCs w:val="24"/>
              </w:rPr>
              <w:t>日</w:t>
            </w:r>
          </w:p>
        </w:tc>
        <w:tc>
          <w:tcPr>
            <w:tcW w:w="2120" w:type="dxa"/>
            <w:vAlign w:val="center"/>
          </w:tcPr>
          <w:p w14:paraId="4AEFD399">
            <w:pPr>
              <w:spacing w:line="400" w:lineRule="exact"/>
              <w:ind w:firstLine="5"/>
              <w:jc w:val="center"/>
              <w:rPr>
                <w:rFonts w:ascii="仿宋_GB2312" w:eastAsia="仿宋_GB2312" w:hAnsiTheme="minorEastAsia"/>
                <w:spacing w:val="-10"/>
                <w:sz w:val="24"/>
                <w:szCs w:val="24"/>
              </w:rPr>
            </w:pPr>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13</w:t>
            </w:r>
            <w:r>
              <w:rPr>
                <w:rFonts w:hint="eastAsia" w:ascii="仿宋_GB2312" w:eastAsia="仿宋_GB2312" w:hAnsiTheme="minorEastAsia"/>
                <w:spacing w:val="-10"/>
                <w:sz w:val="24"/>
                <w:szCs w:val="24"/>
              </w:rPr>
              <w:t>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8-12</w:t>
            </w:r>
            <w:r>
              <w:rPr>
                <w:rFonts w:hint="eastAsia" w:ascii="仿宋_GB2312" w:eastAsia="仿宋_GB2312" w:hAnsiTheme="minorEastAsia"/>
                <w:spacing w:val="-6"/>
                <w:sz w:val="24"/>
                <w:szCs w:val="24"/>
              </w:rPr>
              <w:t>月</w:t>
            </w:r>
          </w:p>
        </w:tc>
        <w:tc>
          <w:tcPr>
            <w:tcW w:w="1701"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7</w:t>
            </w:r>
            <w:r>
              <w:rPr>
                <w:rFonts w:hint="eastAsia" w:ascii="仿宋_GB2312" w:eastAsia="仿宋_GB2312" w:hAnsiTheme="minorEastAsia"/>
                <w:spacing w:val="-6"/>
                <w:sz w:val="24"/>
                <w:szCs w:val="24"/>
              </w:rPr>
              <w:t>月1</w:t>
            </w: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日</w:t>
            </w:r>
          </w:p>
        </w:tc>
        <w:tc>
          <w:tcPr>
            <w:tcW w:w="2120"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16</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16</w:t>
            </w:r>
            <w:r>
              <w:rPr>
                <w:rFonts w:hint="eastAsia" w:ascii="仿宋_GB2312" w:eastAsia="仿宋_GB2312" w:hAnsiTheme="minorEastAsia"/>
                <w:spacing w:val="-10"/>
                <w:sz w:val="24"/>
                <w:szCs w:val="24"/>
              </w:rPr>
              <w:t>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16</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18</w:t>
            </w:r>
            <w:r>
              <w:rPr>
                <w:rFonts w:hint="eastAsia" w:ascii="仿宋_GB2312" w:eastAsia="仿宋_GB2312" w:hAnsiTheme="minorEastAsia"/>
                <w:spacing w:val="-10"/>
                <w:sz w:val="24"/>
                <w:szCs w:val="24"/>
              </w:rPr>
              <w:t>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1.网上交费自2025年1月2日开始，截止时间同预报名截止时间一致。</w:t>
      </w:r>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7D95FAB4">
      <w:pPr>
        <w:spacing w:line="560" w:lineRule="exact"/>
        <w:ind w:right="420" w:rightChars="200" w:firstLine="480"/>
        <w:jc w:val="left"/>
        <w:rPr>
          <w:rFonts w:ascii="仿宋_GB2312" w:eastAsia="仿宋_GB2312"/>
          <w:sz w:val="24"/>
          <w:szCs w:val="24"/>
        </w:rPr>
        <w:sectPr>
          <w:pgSz w:w="16838" w:h="11906" w:orient="landscape"/>
          <w:pgMar w:top="1701" w:right="567" w:bottom="1701" w:left="567" w:header="851" w:footer="992" w:gutter="0"/>
          <w:cols w:space="0" w:num="1"/>
          <w:rtlGutter w:val="0"/>
          <w:docGrid w:type="lines" w:linePitch="314"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w:t>
      </w:r>
      <w:r>
        <w:rPr>
          <w:rFonts w:hint="eastAsia" w:ascii="仿宋_GB2312" w:eastAsia="仿宋_GB2312"/>
          <w:sz w:val="32"/>
          <w:szCs w:val="32"/>
          <w:lang w:eastAsia="zh-CN"/>
        </w:rPr>
        <w:t>金属冶炼</w:t>
      </w:r>
      <w:r>
        <w:rPr>
          <w:rFonts w:hint="eastAsia" w:ascii="仿宋_GB2312" w:eastAsia="仿宋_GB2312"/>
          <w:sz w:val="32"/>
          <w:szCs w:val="32"/>
        </w:rPr>
        <w:t>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w:t>
      </w:r>
      <w:r>
        <w:rPr>
          <w:rFonts w:hint="eastAsia" w:ascii="仿宋_GB2312" w:hAnsi="仿宋_GB2312" w:eastAsia="仿宋_GB2312" w:cs="仿宋_GB2312"/>
          <w:color w:val="FF0000"/>
          <w:sz w:val="28"/>
          <w:szCs w:val="28"/>
          <w:lang w:eastAsia="zh-CN"/>
        </w:rPr>
        <w:t>金属冶炼</w:t>
      </w:r>
      <w:r>
        <w:rPr>
          <w:rFonts w:hint="eastAsia" w:ascii="仿宋_GB2312" w:hAnsi="仿宋_GB2312" w:eastAsia="仿宋_GB2312" w:cs="仿宋_GB2312"/>
          <w:color w:val="FF0000"/>
          <w:sz w:val="28"/>
          <w:szCs w:val="28"/>
        </w:rPr>
        <w:t>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00048A9D">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4"/>
      <w:bookmarkEnd w:id="10"/>
      <w:bookmarkStart w:id="11" w:name="bookmark6"/>
      <w:bookmarkEnd w:id="11"/>
      <w:bookmarkStart w:id="12" w:name="bookmark3"/>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0F4693F5">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0B859DC4">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10"/>
      <w:bookmarkEnd w:id="16"/>
      <w:bookmarkStart w:id="17" w:name="bookmark9"/>
      <w:bookmarkEnd w:id="17"/>
      <w:bookmarkStart w:id="18" w:name="bookmark12"/>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3"/>
      <w:bookmarkEnd w:id="20"/>
      <w:bookmarkStart w:id="21" w:name="bookmark14"/>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7FFB78AE">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6"/>
      <w:bookmarkEnd w:id="22"/>
      <w:bookmarkStart w:id="23" w:name="bookmark15"/>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0571E516">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7"/>
      <w:bookmarkEnd w:id="24"/>
      <w:bookmarkStart w:id="25" w:name="bookmark18"/>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20"/>
      <w:bookmarkEnd w:id="26"/>
      <w:bookmarkStart w:id="27" w:name="bookmark19"/>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5B5CC9E5">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1"/>
      <w:bookmarkEnd w:id="28"/>
      <w:bookmarkStart w:id="29" w:name="bookmark22"/>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7004BB14">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4"/>
      <w:bookmarkEnd w:id="30"/>
      <w:bookmarkStart w:id="31" w:name="bookmark23"/>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B6F0C"/>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4611114"/>
    <w:rsid w:val="046F3AA7"/>
    <w:rsid w:val="047D34C5"/>
    <w:rsid w:val="04EE6171"/>
    <w:rsid w:val="050B6D23"/>
    <w:rsid w:val="061C291F"/>
    <w:rsid w:val="06B036DE"/>
    <w:rsid w:val="0768431A"/>
    <w:rsid w:val="078F3EF2"/>
    <w:rsid w:val="07965778"/>
    <w:rsid w:val="07CD206E"/>
    <w:rsid w:val="07D377FB"/>
    <w:rsid w:val="08135F0E"/>
    <w:rsid w:val="08886352"/>
    <w:rsid w:val="08E74054"/>
    <w:rsid w:val="090613BC"/>
    <w:rsid w:val="0B077F8D"/>
    <w:rsid w:val="0B505BF4"/>
    <w:rsid w:val="0BE00A00"/>
    <w:rsid w:val="0C735A2B"/>
    <w:rsid w:val="0CEC2F96"/>
    <w:rsid w:val="0DD423A8"/>
    <w:rsid w:val="0DE14AC5"/>
    <w:rsid w:val="0ED63D33"/>
    <w:rsid w:val="0EE70116"/>
    <w:rsid w:val="0F1651EC"/>
    <w:rsid w:val="0F933B9D"/>
    <w:rsid w:val="0FE04DF1"/>
    <w:rsid w:val="104B26C9"/>
    <w:rsid w:val="104F6A24"/>
    <w:rsid w:val="110F655D"/>
    <w:rsid w:val="112E1369"/>
    <w:rsid w:val="1181791B"/>
    <w:rsid w:val="126161D4"/>
    <w:rsid w:val="13DE30C4"/>
    <w:rsid w:val="13FA243C"/>
    <w:rsid w:val="143907A9"/>
    <w:rsid w:val="143A4F2F"/>
    <w:rsid w:val="147321EF"/>
    <w:rsid w:val="14C50C9C"/>
    <w:rsid w:val="151614F8"/>
    <w:rsid w:val="152D6842"/>
    <w:rsid w:val="1534372C"/>
    <w:rsid w:val="156038DF"/>
    <w:rsid w:val="15EC6CAB"/>
    <w:rsid w:val="1615355E"/>
    <w:rsid w:val="169624F3"/>
    <w:rsid w:val="17766CFB"/>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687347"/>
    <w:rsid w:val="200D38F5"/>
    <w:rsid w:val="21B26104"/>
    <w:rsid w:val="21DA1AFF"/>
    <w:rsid w:val="221B4197"/>
    <w:rsid w:val="239F0E1C"/>
    <w:rsid w:val="248837B7"/>
    <w:rsid w:val="24EC0600"/>
    <w:rsid w:val="255816B9"/>
    <w:rsid w:val="263146F6"/>
    <w:rsid w:val="26B25CCB"/>
    <w:rsid w:val="26BE72FA"/>
    <w:rsid w:val="280521C0"/>
    <w:rsid w:val="2826007F"/>
    <w:rsid w:val="282835C4"/>
    <w:rsid w:val="299C1A0A"/>
    <w:rsid w:val="2A087B86"/>
    <w:rsid w:val="2A8B4FC5"/>
    <w:rsid w:val="2AF928ED"/>
    <w:rsid w:val="2AFC6642"/>
    <w:rsid w:val="2BA2368E"/>
    <w:rsid w:val="2BB67139"/>
    <w:rsid w:val="2BDE2898"/>
    <w:rsid w:val="2C4E511D"/>
    <w:rsid w:val="2C593A8E"/>
    <w:rsid w:val="2CD46BEE"/>
    <w:rsid w:val="2CE420B8"/>
    <w:rsid w:val="2D60735C"/>
    <w:rsid w:val="2DEC3658"/>
    <w:rsid w:val="2E9C7FDD"/>
    <w:rsid w:val="2FC5115F"/>
    <w:rsid w:val="30B3573A"/>
    <w:rsid w:val="30C45585"/>
    <w:rsid w:val="30CB78A0"/>
    <w:rsid w:val="30E402A4"/>
    <w:rsid w:val="315840B2"/>
    <w:rsid w:val="31A2252C"/>
    <w:rsid w:val="31DD71CE"/>
    <w:rsid w:val="31E77BD1"/>
    <w:rsid w:val="32111E67"/>
    <w:rsid w:val="323B5CA2"/>
    <w:rsid w:val="33650773"/>
    <w:rsid w:val="33D571B6"/>
    <w:rsid w:val="341744ED"/>
    <w:rsid w:val="34FA64A9"/>
    <w:rsid w:val="3575386E"/>
    <w:rsid w:val="35762453"/>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135C74"/>
    <w:rsid w:val="3A7A797D"/>
    <w:rsid w:val="3A8848FF"/>
    <w:rsid w:val="3B2B7AD2"/>
    <w:rsid w:val="3B5A6F4B"/>
    <w:rsid w:val="3B6A75F8"/>
    <w:rsid w:val="3BBB7E54"/>
    <w:rsid w:val="3C780E7D"/>
    <w:rsid w:val="3DA770C0"/>
    <w:rsid w:val="3DA863F2"/>
    <w:rsid w:val="3E1C389C"/>
    <w:rsid w:val="3EB05C6A"/>
    <w:rsid w:val="3EC314F9"/>
    <w:rsid w:val="3F20694C"/>
    <w:rsid w:val="3F964C62"/>
    <w:rsid w:val="400D1F61"/>
    <w:rsid w:val="40490124"/>
    <w:rsid w:val="40AB5F66"/>
    <w:rsid w:val="40BF3F42"/>
    <w:rsid w:val="41402E36"/>
    <w:rsid w:val="41522A5D"/>
    <w:rsid w:val="41951685"/>
    <w:rsid w:val="421E5858"/>
    <w:rsid w:val="426A5391"/>
    <w:rsid w:val="42883F4D"/>
    <w:rsid w:val="43F62371"/>
    <w:rsid w:val="44064FEB"/>
    <w:rsid w:val="44441568"/>
    <w:rsid w:val="447F3D72"/>
    <w:rsid w:val="44836DDE"/>
    <w:rsid w:val="44C359D6"/>
    <w:rsid w:val="45022062"/>
    <w:rsid w:val="45C7444D"/>
    <w:rsid w:val="45E61DF3"/>
    <w:rsid w:val="460B7586"/>
    <w:rsid w:val="4630769A"/>
    <w:rsid w:val="46577A99"/>
    <w:rsid w:val="46CA68F3"/>
    <w:rsid w:val="46CC37DC"/>
    <w:rsid w:val="4779309D"/>
    <w:rsid w:val="479903C6"/>
    <w:rsid w:val="48195389"/>
    <w:rsid w:val="48622294"/>
    <w:rsid w:val="48657AC5"/>
    <w:rsid w:val="49AC2773"/>
    <w:rsid w:val="49D97E23"/>
    <w:rsid w:val="49EB06AE"/>
    <w:rsid w:val="4A3B0ADD"/>
    <w:rsid w:val="4ABA3B32"/>
    <w:rsid w:val="4B943EF6"/>
    <w:rsid w:val="4BB5041C"/>
    <w:rsid w:val="4EC214D9"/>
    <w:rsid w:val="4EDF3279"/>
    <w:rsid w:val="507E179E"/>
    <w:rsid w:val="50DB6B76"/>
    <w:rsid w:val="50F05223"/>
    <w:rsid w:val="517061F9"/>
    <w:rsid w:val="534512C7"/>
    <w:rsid w:val="53701493"/>
    <w:rsid w:val="53BF452D"/>
    <w:rsid w:val="54705B41"/>
    <w:rsid w:val="55945546"/>
    <w:rsid w:val="55A846C2"/>
    <w:rsid w:val="56DE1351"/>
    <w:rsid w:val="571C57F3"/>
    <w:rsid w:val="57754465"/>
    <w:rsid w:val="58125F1E"/>
    <w:rsid w:val="5821512A"/>
    <w:rsid w:val="588C69A8"/>
    <w:rsid w:val="589C4E3D"/>
    <w:rsid w:val="58BA0D1E"/>
    <w:rsid w:val="59A541C5"/>
    <w:rsid w:val="59C77A9D"/>
    <w:rsid w:val="59CC0D4E"/>
    <w:rsid w:val="5A112329"/>
    <w:rsid w:val="5A604A46"/>
    <w:rsid w:val="5A6457A6"/>
    <w:rsid w:val="5A957D96"/>
    <w:rsid w:val="5B47755D"/>
    <w:rsid w:val="5B5068D8"/>
    <w:rsid w:val="5C2F5CF5"/>
    <w:rsid w:val="5CBD35D4"/>
    <w:rsid w:val="5CE368C3"/>
    <w:rsid w:val="5D8772F7"/>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F3149F"/>
    <w:rsid w:val="6A1406E7"/>
    <w:rsid w:val="6AB4363A"/>
    <w:rsid w:val="6AB51C2F"/>
    <w:rsid w:val="6AD22940"/>
    <w:rsid w:val="6AD82761"/>
    <w:rsid w:val="6BD20172"/>
    <w:rsid w:val="6D212753"/>
    <w:rsid w:val="6E7B3979"/>
    <w:rsid w:val="6ECD414C"/>
    <w:rsid w:val="6EF91CD9"/>
    <w:rsid w:val="6EFA0228"/>
    <w:rsid w:val="6F6B7429"/>
    <w:rsid w:val="6F8D32DA"/>
    <w:rsid w:val="6FC565D0"/>
    <w:rsid w:val="70B83E1C"/>
    <w:rsid w:val="7163055D"/>
    <w:rsid w:val="7188125C"/>
    <w:rsid w:val="727105A3"/>
    <w:rsid w:val="72BB4511"/>
    <w:rsid w:val="73571FD5"/>
    <w:rsid w:val="74191A3E"/>
    <w:rsid w:val="756E398C"/>
    <w:rsid w:val="7626248F"/>
    <w:rsid w:val="7638054D"/>
    <w:rsid w:val="767319F9"/>
    <w:rsid w:val="76C93080"/>
    <w:rsid w:val="76E1715C"/>
    <w:rsid w:val="7731279D"/>
    <w:rsid w:val="78445331"/>
    <w:rsid w:val="79032F20"/>
    <w:rsid w:val="795A422D"/>
    <w:rsid w:val="797E0EB6"/>
    <w:rsid w:val="79B37DE1"/>
    <w:rsid w:val="79D16AD3"/>
    <w:rsid w:val="79FA4411"/>
    <w:rsid w:val="7A1C5982"/>
    <w:rsid w:val="7A240F4C"/>
    <w:rsid w:val="7A2D7B93"/>
    <w:rsid w:val="7A9E5A95"/>
    <w:rsid w:val="7BA07EF1"/>
    <w:rsid w:val="7BB045D8"/>
    <w:rsid w:val="7C267368"/>
    <w:rsid w:val="7CDF477A"/>
    <w:rsid w:val="7D346A7C"/>
    <w:rsid w:val="7D421B6E"/>
    <w:rsid w:val="7D52733A"/>
    <w:rsid w:val="7D5F114D"/>
    <w:rsid w:val="7D691E2E"/>
    <w:rsid w:val="7E3E2624"/>
    <w:rsid w:val="7E611589"/>
    <w:rsid w:val="7E9544D5"/>
    <w:rsid w:val="7ECB117F"/>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2547</Words>
  <Characters>2816</Characters>
  <Lines>51</Lines>
  <Paragraphs>14</Paragraphs>
  <TotalTime>3</TotalTime>
  <ScaleCrop>false</ScaleCrop>
  <LinksUpToDate>false</LinksUpToDate>
  <CharactersWithSpaces>2858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2023-12-19T07:30:00Z</cp:lastPrinted>
  <dcterms:modified xsi:type="dcterms:W3CDTF">2025-01-21T02:12:01Z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CE5B426544354628B98C3C71F56FADC7_13</vt:lpwstr>
  </property>
  <property fmtid="{D5CDD505-2E9C-101B-9397-08002B2CF9AE}" pid="4" name="KSOTemplateDocerSaveRecord">
    <vt:lpwstr>eyJoZGlkIjoiMjE5MzFhMzk0MmMzODU0OTBkZmVjOWViZGMxZDBlMzAiLCJ1c2VySWQiOiI2MjcxNjM4NDAifQ==</vt:lpwstr>
  </property>
</Properties>
</file>